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F57681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12 березня </w:t>
            </w:r>
            <w:r w:rsidR="006D6747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F57681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35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6D6747" w:rsidRDefault="00453472" w:rsidP="00453472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6D6747">
        <w:rPr>
          <w:b/>
          <w:i/>
        </w:rPr>
        <w:t xml:space="preserve">передачу </w:t>
      </w:r>
      <w:r w:rsidR="006D6747" w:rsidRPr="006D6747">
        <w:rPr>
          <w:b/>
          <w:i/>
        </w:rPr>
        <w:t>об’єкт</w:t>
      </w:r>
      <w:r w:rsidR="006D6747">
        <w:rPr>
          <w:b/>
          <w:i/>
        </w:rPr>
        <w:t>а</w:t>
      </w:r>
      <w:r w:rsidR="006D6747" w:rsidRPr="006D6747">
        <w:rPr>
          <w:b/>
          <w:i/>
        </w:rPr>
        <w:t xml:space="preserve"> </w:t>
      </w:r>
    </w:p>
    <w:p w:rsidR="006D6747" w:rsidRDefault="006D6747" w:rsidP="00453472">
      <w:pPr>
        <w:pStyle w:val="a7"/>
        <w:rPr>
          <w:b/>
          <w:i/>
        </w:rPr>
      </w:pPr>
      <w:r w:rsidRPr="006D6747">
        <w:rPr>
          <w:b/>
          <w:i/>
        </w:rPr>
        <w:t>незавершеного будівництва</w:t>
      </w:r>
      <w:r>
        <w:rPr>
          <w:b/>
          <w:i/>
        </w:rPr>
        <w:t xml:space="preserve"> у власність</w:t>
      </w:r>
      <w:bookmarkStart w:id="0" w:name="_GoBack"/>
      <w:bookmarkEnd w:id="0"/>
    </w:p>
    <w:p w:rsidR="00453472" w:rsidRPr="00425713" w:rsidRDefault="006D6747" w:rsidP="00453472">
      <w:pPr>
        <w:pStyle w:val="a7"/>
        <w:rPr>
          <w:b/>
          <w:i/>
        </w:rPr>
      </w:pPr>
      <w:r>
        <w:rPr>
          <w:b/>
          <w:i/>
        </w:rPr>
        <w:t>Батуринської міської територіальної громади</w:t>
      </w:r>
      <w:r w:rsidR="00453472" w:rsidRPr="006D6747">
        <w:rPr>
          <w:b/>
          <w:i/>
        </w:rPr>
        <w:t xml:space="preserve"> </w:t>
      </w:r>
    </w:p>
    <w:p w:rsidR="00453472" w:rsidRPr="00425713" w:rsidRDefault="00453472" w:rsidP="00453472">
      <w:pPr>
        <w:ind w:firstLine="567"/>
        <w:jc w:val="both"/>
        <w:rPr>
          <w:sz w:val="28"/>
          <w:szCs w:val="28"/>
        </w:rPr>
      </w:pPr>
    </w:p>
    <w:p w:rsidR="00B63668" w:rsidRPr="00453472" w:rsidRDefault="00453472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6D6747">
        <w:rPr>
          <w:color w:val="000000"/>
          <w:sz w:val="28"/>
          <w:szCs w:val="28"/>
        </w:rPr>
        <w:t>Законів</w:t>
      </w:r>
      <w:r w:rsidR="006D6747" w:rsidRPr="006D6747">
        <w:rPr>
          <w:color w:val="000000"/>
          <w:sz w:val="28"/>
          <w:szCs w:val="28"/>
        </w:rPr>
        <w:t xml:space="preserve"> України «Про місцеві державні адміністрації», «Про передачу об’єктів права державної та комунальної власності»,</w:t>
      </w:r>
      <w:r w:rsidR="006D6747">
        <w:rPr>
          <w:color w:val="000000"/>
          <w:sz w:val="28"/>
          <w:szCs w:val="28"/>
        </w:rPr>
        <w:t xml:space="preserve"> на виконання </w:t>
      </w:r>
      <w:r w:rsidR="006D6747" w:rsidRPr="006D6747">
        <w:rPr>
          <w:color w:val="000000"/>
          <w:sz w:val="28"/>
          <w:szCs w:val="28"/>
        </w:rPr>
        <w:t>доручення першого заступника голови Чернігівської обласної державної адміністрації від 22.02.2021 №</w:t>
      </w:r>
      <w:r w:rsidR="006D6747">
        <w:rPr>
          <w:color w:val="000000"/>
          <w:sz w:val="28"/>
          <w:szCs w:val="28"/>
        </w:rPr>
        <w:t> </w:t>
      </w:r>
      <w:r w:rsidR="006D6747" w:rsidRPr="006D6747">
        <w:rPr>
          <w:color w:val="000000"/>
          <w:sz w:val="28"/>
          <w:szCs w:val="28"/>
        </w:rPr>
        <w:t>01-01-05/1431</w:t>
      </w:r>
      <w:r w:rsidR="00AC3061">
        <w:rPr>
          <w:color w:val="000000"/>
          <w:sz w:val="28"/>
          <w:szCs w:val="28"/>
        </w:rPr>
        <w:t xml:space="preserve">, </w:t>
      </w:r>
      <w:r w:rsidR="006D6747" w:rsidRPr="006D6747">
        <w:rPr>
          <w:color w:val="000000"/>
          <w:sz w:val="28"/>
          <w:szCs w:val="28"/>
        </w:rPr>
        <w:t xml:space="preserve">враховуючи листи-погодження Фонду державного майна України від 09.06.2020 № 05-06/1369, Міністерства фінансів України від 09.09.2020 № </w:t>
      </w:r>
      <w:r w:rsidR="006D6747">
        <w:rPr>
          <w:color w:val="000000"/>
          <w:sz w:val="28"/>
          <w:szCs w:val="28"/>
        </w:rPr>
        <w:t xml:space="preserve">05230-06-10/27556, </w:t>
      </w:r>
      <w:r w:rsidR="006D6747" w:rsidRPr="006D6747">
        <w:rPr>
          <w:color w:val="000000"/>
          <w:sz w:val="28"/>
          <w:szCs w:val="28"/>
        </w:rPr>
        <w:t>Міністерства розвитку економіки, торгівлі та сільського господарства України в</w:t>
      </w:r>
      <w:r w:rsidR="006D6747">
        <w:rPr>
          <w:color w:val="000000"/>
          <w:sz w:val="28"/>
          <w:szCs w:val="28"/>
        </w:rPr>
        <w:t>ід 11.02.2021 № 3213-06/8710-06</w:t>
      </w:r>
      <w:r w:rsidR="00AC3061">
        <w:rPr>
          <w:color w:val="000000"/>
          <w:sz w:val="28"/>
          <w:szCs w:val="28"/>
        </w:rPr>
        <w:t xml:space="preserve"> та рішення шостої сесії дев’ятого скликання Батуринської міської ради від 05.03.2021 № 4 «Про прийняття до комунальної власності Батуринської міської ради об’єкта незавершеного будівництва «дитячий заклад Дитячі ясла-садок»</w:t>
      </w:r>
      <w:r w:rsidR="00B63668">
        <w:rPr>
          <w:sz w:val="28"/>
          <w:szCs w:val="28"/>
        </w:rPr>
        <w:t>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3472" w:rsidRDefault="006D6747" w:rsidP="00DC1E68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нерухоме </w:t>
      </w:r>
      <w:r w:rsidRPr="006D6747">
        <w:rPr>
          <w:sz w:val="28"/>
          <w:szCs w:val="28"/>
        </w:rPr>
        <w:t>майн</w:t>
      </w:r>
      <w:r>
        <w:rPr>
          <w:sz w:val="28"/>
          <w:szCs w:val="28"/>
        </w:rPr>
        <w:t xml:space="preserve">о (об’єкт </w:t>
      </w:r>
      <w:r w:rsidRPr="006D6747">
        <w:rPr>
          <w:sz w:val="28"/>
          <w:szCs w:val="28"/>
        </w:rPr>
        <w:t>незавершеного будівництва «Дитячі ясла-садок») (реєстраційний номер 1919270574203) по вул. Грушевського, 2Б у м. Батурині (Чернігівська область), що розміщений на земельній ділянці площею 4.0949 га (кадастровий номер 7420310300:00:004:0090), у власність Батуринської міської територіальної громади</w:t>
      </w:r>
      <w:r w:rsidR="00453472" w:rsidRPr="006D6747">
        <w:rPr>
          <w:sz w:val="28"/>
          <w:szCs w:val="28"/>
        </w:rPr>
        <w:t>.</w:t>
      </w:r>
    </w:p>
    <w:p w:rsidR="00DC1E68" w:rsidRDefault="00DC1E68" w:rsidP="00DC1E68">
      <w:pPr>
        <w:pStyle w:val="a4"/>
        <w:tabs>
          <w:tab w:val="left" w:pos="709"/>
          <w:tab w:val="left" w:pos="851"/>
        </w:tabs>
        <w:suppressAutoHyphens w:val="0"/>
        <w:spacing w:before="240" w:after="120"/>
        <w:ind w:left="567"/>
        <w:jc w:val="both"/>
        <w:rPr>
          <w:sz w:val="28"/>
          <w:szCs w:val="28"/>
        </w:rPr>
      </w:pPr>
    </w:p>
    <w:p w:rsidR="00DC1E68" w:rsidRDefault="00EF5DA8" w:rsidP="00DC1E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DC1E68">
        <w:rPr>
          <w:sz w:val="28"/>
          <w:szCs w:val="28"/>
        </w:rPr>
        <w:t xml:space="preserve">Делегувати до складу комісії з приймання-передачі </w:t>
      </w:r>
      <w:r w:rsidR="00DC1E68" w:rsidRPr="00DC1E68">
        <w:rPr>
          <w:sz w:val="28"/>
          <w:szCs w:val="28"/>
        </w:rPr>
        <w:t>об’єкта незавершеного будівництва «Дитячі ясла-садок»</w:t>
      </w:r>
      <w:r w:rsidR="00DC1E68">
        <w:rPr>
          <w:sz w:val="28"/>
          <w:szCs w:val="28"/>
        </w:rPr>
        <w:t>: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Майка Сергія Михайловича – заступника начальника Управління – начальника відділу технічного контролю автомобільних доріг;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Середу Світлану Михайлівну – начальника відділу фінансового забезпечення – головного бухгалтера;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Шурика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Романа Володимировича – заступника начальника відділу організації будівництва та технічного нагляду;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Ткаченко Юлію Володимирівну – головного спеціаліста відділу юридичного забезпечення.</w:t>
      </w:r>
    </w:p>
    <w:p w:rsidR="00DC1E68" w:rsidRPr="00DD178A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F26" w:rsidRDefault="00DC1E68" w:rsidP="00DC1E68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Default="001E68B3" w:rsidP="00DC1E68">
      <w:pPr>
        <w:spacing w:before="240"/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6747" w:rsidRDefault="006D6747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Default="00DC1E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Pr="009B107F" w:rsidRDefault="00DC1E68">
      <w:pPr>
        <w:rPr>
          <w:i/>
          <w:sz w:val="28"/>
          <w:szCs w:val="28"/>
        </w:rPr>
      </w:pPr>
    </w:p>
    <w:sectPr w:rsidR="00DC1E68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0F128F"/>
    <w:rsid w:val="0010615C"/>
    <w:rsid w:val="001E68B3"/>
    <w:rsid w:val="001F5540"/>
    <w:rsid w:val="001F71A9"/>
    <w:rsid w:val="00202640"/>
    <w:rsid w:val="003567E3"/>
    <w:rsid w:val="003C201E"/>
    <w:rsid w:val="00453472"/>
    <w:rsid w:val="004567F2"/>
    <w:rsid w:val="00472602"/>
    <w:rsid w:val="00474BB0"/>
    <w:rsid w:val="005B0C1E"/>
    <w:rsid w:val="005B662C"/>
    <w:rsid w:val="00620F26"/>
    <w:rsid w:val="006D6747"/>
    <w:rsid w:val="006E24ED"/>
    <w:rsid w:val="0070130C"/>
    <w:rsid w:val="00763CA3"/>
    <w:rsid w:val="007A15BA"/>
    <w:rsid w:val="0098697D"/>
    <w:rsid w:val="009B107F"/>
    <w:rsid w:val="00AC3061"/>
    <w:rsid w:val="00AD2CCF"/>
    <w:rsid w:val="00AD5D21"/>
    <w:rsid w:val="00B63668"/>
    <w:rsid w:val="00CB3E74"/>
    <w:rsid w:val="00D02E48"/>
    <w:rsid w:val="00DC1E68"/>
    <w:rsid w:val="00EA0597"/>
    <w:rsid w:val="00EB1D54"/>
    <w:rsid w:val="00EF5DA8"/>
    <w:rsid w:val="00F25E91"/>
    <w:rsid w:val="00F57681"/>
    <w:rsid w:val="00F769C8"/>
    <w:rsid w:val="00FB416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093C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Юлия Ткаченко</cp:lastModifiedBy>
  <cp:revision>3</cp:revision>
  <cp:lastPrinted>2020-10-19T13:59:00Z</cp:lastPrinted>
  <dcterms:created xsi:type="dcterms:W3CDTF">2021-03-15T07:13:00Z</dcterms:created>
  <dcterms:modified xsi:type="dcterms:W3CDTF">2021-03-15T07:14:00Z</dcterms:modified>
</cp:coreProperties>
</file>